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1905"/>
        <w:gridCol w:w="1905"/>
        <w:gridCol w:w="1906"/>
      </w:tblGrid>
      <w:tr w:rsidR="00094504" w:rsidRPr="006C0336" w14:paraId="0621FCB3" w14:textId="77777777" w:rsidTr="005D0209">
        <w:trPr>
          <w:trHeight w:val="529"/>
          <w:jc w:val="center"/>
        </w:trPr>
        <w:tc>
          <w:tcPr>
            <w:tcW w:w="88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EF95" w14:textId="77777777" w:rsidR="00094504" w:rsidRPr="006C0336" w:rsidRDefault="00094504" w:rsidP="005D0209">
            <w:pPr>
              <w:spacing w:after="0" w:line="240" w:lineRule="auto"/>
              <w:ind w:left="-589"/>
              <w:jc w:val="center"/>
              <w:rPr>
                <w:rFonts w:ascii="Arial Narrow" w:eastAsia="Times New Roman" w:hAnsi="Arial Narrow" w:cs="Arial TUR"/>
                <w:b/>
                <w:bCs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b/>
                <w:bCs/>
                <w:sz w:val="20"/>
                <w:szCs w:val="20"/>
                <w:lang w:eastAsia="tr-TR"/>
              </w:rPr>
              <w:t>ULUSLARARASI VE AB PROJELERİ İÇİN ÖZET BİLGİ FORMU</w:t>
            </w:r>
          </w:p>
        </w:tc>
      </w:tr>
      <w:tr w:rsidR="00947803" w:rsidRPr="006C0336" w14:paraId="360324E3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323" w14:textId="77777777" w:rsidR="00947803" w:rsidRPr="006C0336" w:rsidRDefault="00947803" w:rsidP="00735AE1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 Adı:</w:t>
            </w:r>
          </w:p>
        </w:tc>
        <w:tc>
          <w:tcPr>
            <w:tcW w:w="5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D3D3" w14:textId="77777777" w:rsidR="00947803" w:rsidRPr="006C0336" w:rsidRDefault="00947803" w:rsidP="00241783">
            <w:pPr>
              <w:spacing w:after="0" w:line="240" w:lineRule="auto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İngilizce ve Türkçe</w:t>
            </w:r>
            <w:r w:rsidR="00241783"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 olarak 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yazılmalıdır</w:t>
            </w:r>
            <w:r w:rsidR="00241783"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.</w:t>
            </w:r>
          </w:p>
        </w:tc>
      </w:tr>
      <w:tr w:rsidR="00947803" w:rsidRPr="006C0336" w14:paraId="1F27D7AA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D23" w14:textId="77777777" w:rsidR="00947803" w:rsidRPr="006C0336" w:rsidRDefault="00947803" w:rsidP="00735AE1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Projenin Kısa Adı</w:t>
            </w:r>
            <w:r w:rsidR="00B77B89"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14EF" w14:textId="77777777" w:rsidR="00947803" w:rsidRPr="006C0336" w:rsidRDefault="00947803" w:rsidP="00BA7F0A">
            <w:pPr>
              <w:spacing w:after="0" w:line="240" w:lineRule="auto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A</w:t>
            </w:r>
            <w:r w:rsidR="00BA7F0A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kronim y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azıl</w:t>
            </w:r>
            <w:r w:rsidR="00BA7F0A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malıdır</w:t>
            </w:r>
            <w:r w:rsidR="00241783"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.</w:t>
            </w:r>
          </w:p>
        </w:tc>
      </w:tr>
      <w:tr w:rsidR="00947803" w:rsidRPr="006C0336" w14:paraId="5E0386AB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922" w14:textId="77777777" w:rsidR="00947803" w:rsidRPr="006C0336" w:rsidRDefault="005D0209" w:rsidP="005D0209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 xml:space="preserve">Destekleyen Kuruluş, </w:t>
            </w:r>
            <w:r w:rsidR="00947803"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 Türü ve Programı</w:t>
            </w:r>
            <w:r w:rsidR="00B77B89"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75EA" w14:textId="77777777" w:rsidR="00947803" w:rsidRPr="006C0336" w:rsidRDefault="00947803" w:rsidP="00735AE1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982C3E" w:rsidRPr="006C0336" w14:paraId="15DA90ED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748" w14:textId="77777777" w:rsidR="00982C3E" w:rsidRPr="006C0336" w:rsidRDefault="00982C3E" w:rsidP="00982C3E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ODTÜ’nün Projedeki Konumu: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563FC" w14:textId="77777777" w:rsidR="00982C3E" w:rsidRPr="006C0336" w:rsidRDefault="00982C3E" w:rsidP="00982C3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1. 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97151" w14:textId="77777777" w:rsidR="00982C3E" w:rsidRPr="006C0336" w:rsidRDefault="00982C3E" w:rsidP="00982C3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2. 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D2829" w14:textId="77777777" w:rsidR="00982C3E" w:rsidRPr="006C0336" w:rsidRDefault="00982C3E" w:rsidP="00982C3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3. 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Altyüklenici</w:t>
            </w: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 (Third Party, Subcontractor)</w:t>
            </w:r>
          </w:p>
        </w:tc>
      </w:tr>
      <w:tr w:rsidR="00982C3E" w:rsidRPr="006C0336" w14:paraId="1A3358ED" w14:textId="77777777" w:rsidTr="005D0209">
        <w:trPr>
          <w:trHeight w:val="297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A61" w14:textId="77777777" w:rsidR="00982C3E" w:rsidRPr="006C0336" w:rsidRDefault="00982C3E" w:rsidP="00825411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 Yürütücüsünün</w:t>
            </w: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br/>
            </w: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ab/>
            </w: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Adı-Soyadı: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639E" w14:textId="77777777" w:rsidR="00982C3E" w:rsidRPr="006C0336" w:rsidRDefault="00982C3E" w:rsidP="00982C3E">
            <w:pPr>
              <w:spacing w:after="0" w:line="240" w:lineRule="auto"/>
              <w:jc w:val="both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Ortaklı projelerde 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koordinatörü</w:t>
            </w: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n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 değil, projenin ODTÜ’deki yürütücüsünün ismi yazılmalıdır.</w:t>
            </w:r>
          </w:p>
        </w:tc>
      </w:tr>
      <w:tr w:rsidR="00982C3E" w:rsidRPr="006C0336" w14:paraId="11A155D1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3C3D" w14:textId="77777777" w:rsidR="00982C3E" w:rsidRPr="006C0336" w:rsidRDefault="00982C3E" w:rsidP="00825411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ab/>
              <w:t>TC Kimlik Numarası: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EB638" w14:textId="77777777" w:rsidR="00982C3E" w:rsidRPr="006C0336" w:rsidRDefault="00982C3E" w:rsidP="008220D0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982C3E" w:rsidRPr="006C0336" w14:paraId="54BF1F48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F3BC" w14:textId="77777777" w:rsidR="00982C3E" w:rsidRPr="006C0336" w:rsidRDefault="00982C3E" w:rsidP="00825411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ab/>
            </w: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Fakülte/Enstitü/Merkez/Bölüm: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47811" w14:textId="77777777" w:rsidR="00982C3E" w:rsidRPr="006C0336" w:rsidRDefault="00982C3E" w:rsidP="008220D0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982C3E" w:rsidRPr="006C0336" w14:paraId="7A026BB4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F7B4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 H</w:t>
            </w: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arcama Yetkilisinin</w:t>
            </w:r>
            <w: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br/>
            </w: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Adı-Soyadı: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9978" w14:textId="77777777" w:rsidR="00982C3E" w:rsidRPr="006C0336" w:rsidRDefault="00982C3E" w:rsidP="00982C3E">
            <w:pPr>
              <w:spacing w:after="0" w:line="240" w:lineRule="auto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Harcama yetkilisi, proje bütçesinin yönetiminde imza yetkisine sahip kadrolu üniversite personelidir. </w:t>
            </w: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Proje Yürütücüsü ile aynı kişi olabilmektedir.</w:t>
            </w:r>
            <w:r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 xml:space="preserve"> Proje yürütücüsünün kadrolu üniversite personeli olmaması halinde (Örn. sözleşmeli proje personeli) bir harcama yetkilisi belirlemesi gerekmektedir. </w:t>
            </w:r>
          </w:p>
        </w:tc>
      </w:tr>
      <w:tr w:rsidR="00982C3E" w:rsidRPr="006C0336" w14:paraId="40F13B16" w14:textId="77777777" w:rsidTr="005D0209">
        <w:trPr>
          <w:trHeight w:val="439"/>
          <w:jc w:val="center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AD3CC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 Konusu (Kısaca):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C193E" w14:textId="77777777" w:rsidR="00982C3E" w:rsidRPr="006C0336" w:rsidRDefault="00982C3E" w:rsidP="00982C3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Türkçe yazılmalıdır.</w:t>
            </w:r>
          </w:p>
        </w:tc>
      </w:tr>
      <w:tr w:rsidR="00982C3E" w:rsidRPr="006C0336" w14:paraId="7F363714" w14:textId="77777777" w:rsidTr="005D0209">
        <w:trPr>
          <w:trHeight w:val="332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4937D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Projenin Başlangıç Tarihi:</w:t>
            </w:r>
          </w:p>
        </w:tc>
        <w:tc>
          <w:tcPr>
            <w:tcW w:w="5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AC360" w14:textId="77777777" w:rsidR="00982C3E" w:rsidRPr="00982C3E" w:rsidRDefault="00982C3E" w:rsidP="00982C3E">
            <w:pPr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982C3E" w:rsidRPr="006C0336" w14:paraId="3ED072CE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3B9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Projenin Bitiş Tarihi: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EAFB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982C3E" w:rsidRPr="006C0336" w14:paraId="650047E3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1796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Projenin Toplam Bütçesi: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ABA9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982C3E" w:rsidRPr="006C0336" w14:paraId="70E76D02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B2F8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Projenin ODTÜ Bütçesi: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B653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982C3E" w:rsidRPr="006C0336" w14:paraId="2BD364E0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46D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Projede Çalıştırılacak Personel: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2FCB" w14:textId="77777777" w:rsidR="00982C3E" w:rsidRPr="006C0336" w:rsidRDefault="00982C3E" w:rsidP="00B06213">
            <w:pPr>
              <w:spacing w:after="0" w:line="240" w:lineRule="auto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Projede çalışacak personel henüz belirlenmemişse, bu bölüm boş bırakılabilir.</w:t>
            </w:r>
          </w:p>
        </w:tc>
      </w:tr>
      <w:tr w:rsidR="005D0209" w:rsidRPr="006C0336" w14:paraId="770887C8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EF4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AEB7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5D0209" w:rsidRPr="006C0336" w14:paraId="12AC8819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DF3AD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Personel Yolluklarında Verilecek Yevmiye Tutarları: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FC9A" w14:textId="77777777" w:rsidR="005D0209" w:rsidRPr="006C0336" w:rsidRDefault="005D0209" w:rsidP="00B06213">
            <w:pPr>
              <w:spacing w:after="0" w:line="240" w:lineRule="auto"/>
              <w:jc w:val="both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Proje sözleşmesinde farklı bir yolluk tutarı belirlenmişse, bu rakam belirtilmelidir. Aksi takdirde, “Resmi Gazete hükümleri geçerlidir.” ibaresi konulmalıdır.</w:t>
            </w:r>
          </w:p>
        </w:tc>
      </w:tr>
      <w:tr w:rsidR="005D0209" w:rsidRPr="006C0336" w14:paraId="354B7B41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CFD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Diğer Hükümler: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91CE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</w:tr>
      <w:tr w:rsidR="005D0209" w:rsidRPr="006C0336" w14:paraId="31DD3635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4A46" w14:textId="77777777" w:rsidR="005D0209" w:rsidRPr="006C0336" w:rsidRDefault="005D0209" w:rsidP="00F05AB4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Bloke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3B38" w14:textId="77777777" w:rsidR="005D0209" w:rsidRPr="006C0336" w:rsidRDefault="005D0209" w:rsidP="006C0336">
            <w:pPr>
              <w:spacing w:before="120" w:after="120" w:line="240" w:lineRule="auto"/>
              <w:jc w:val="both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Genel Gider Kalemi</w:t>
            </w: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ab/>
              <w:t>VAR (     )</w:t>
            </w: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ab/>
            </w: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ab/>
              <w:t>YOK (     )</w:t>
            </w:r>
          </w:p>
          <w:p w14:paraId="67869A60" w14:textId="77777777" w:rsidR="005D0209" w:rsidRPr="006C0336" w:rsidRDefault="005D0209" w:rsidP="006C0336">
            <w:pPr>
              <w:spacing w:before="120" w:after="0" w:line="240" w:lineRule="auto"/>
              <w:jc w:val="both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commentRangeStart w:id="0"/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(Genel gider kalemi olan projelerde her gelen ödemeden %2.5 kesinti yapılmaktadır.)</w:t>
            </w:r>
            <w:commentRangeEnd w:id="0"/>
            <w:r w:rsidR="00F2113A">
              <w:rPr>
                <w:rStyle w:val="CommentReference"/>
              </w:rPr>
              <w:commentReference w:id="0"/>
            </w:r>
          </w:p>
        </w:tc>
      </w:tr>
      <w:tr w:rsidR="005D0209" w:rsidRPr="006C0336" w14:paraId="7AA27173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6739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B2A0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D0209" w:rsidRPr="006C0336" w14:paraId="6D92376E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3400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BB24" w14:textId="77777777" w:rsidR="005D0209" w:rsidRPr="006C0336" w:rsidRDefault="005D0209" w:rsidP="00F05AB4">
            <w:pPr>
              <w:spacing w:after="0" w:line="240" w:lineRule="auto"/>
              <w:jc w:val="right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  <w:t>AB Proje Yütütücüsü-İmza</w:t>
            </w:r>
          </w:p>
        </w:tc>
      </w:tr>
      <w:tr w:rsidR="005D0209" w:rsidRPr="006C0336" w14:paraId="0A043699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71C5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6151" w14:textId="77777777" w:rsidR="005D0209" w:rsidRPr="006C0336" w:rsidRDefault="005D0209" w:rsidP="00F05AB4">
            <w:pPr>
              <w:spacing w:after="0" w:line="240" w:lineRule="auto"/>
              <w:jc w:val="right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  <w:r w:rsidRPr="006C0336"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  <w:t>Projenin ODTÜ’deki yürütücüsü tarafından imzalanmalıdır.</w:t>
            </w:r>
          </w:p>
        </w:tc>
      </w:tr>
      <w:tr w:rsidR="005D0209" w:rsidRPr="006C0336" w14:paraId="6A3824FE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3AB6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3BA0" w14:textId="77777777" w:rsidR="005D0209" w:rsidRPr="006C0336" w:rsidRDefault="005D0209" w:rsidP="00F05AB4">
            <w:pPr>
              <w:spacing w:after="0" w:line="240" w:lineRule="auto"/>
              <w:jc w:val="right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5D0209" w:rsidRPr="006C0336" w14:paraId="7BEF3151" w14:textId="77777777" w:rsidTr="005D0209">
        <w:trPr>
          <w:trHeight w:val="370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0323" w14:textId="77777777" w:rsidR="005D0209" w:rsidRPr="006C0336" w:rsidRDefault="005D0209" w:rsidP="00B06213">
            <w:pPr>
              <w:spacing w:after="0" w:line="240" w:lineRule="auto"/>
              <w:rPr>
                <w:rFonts w:ascii="Arial Narrow" w:eastAsia="Times New Roman" w:hAnsi="Arial Narrow" w:cs="Arial TUR"/>
                <w:sz w:val="20"/>
                <w:szCs w:val="20"/>
                <w:lang w:eastAsia="tr-TR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078B" w14:textId="77777777" w:rsidR="005D0209" w:rsidRPr="006C0336" w:rsidRDefault="005D0209" w:rsidP="00F05AB4">
            <w:pPr>
              <w:spacing w:after="0" w:line="240" w:lineRule="auto"/>
              <w:jc w:val="right"/>
              <w:rPr>
                <w:rFonts w:ascii="Arial Narrow" w:eastAsia="Times New Roman" w:hAnsi="Arial Narrow" w:cs="Arial TUR"/>
                <w:color w:val="FF0000"/>
                <w:sz w:val="20"/>
                <w:szCs w:val="20"/>
                <w:lang w:eastAsia="tr-TR"/>
              </w:rPr>
            </w:pPr>
          </w:p>
        </w:tc>
      </w:tr>
    </w:tbl>
    <w:p w14:paraId="2243D7C1" w14:textId="77777777" w:rsidR="00947803" w:rsidRPr="006C0336" w:rsidRDefault="00947803" w:rsidP="00064B84">
      <w:pPr>
        <w:spacing w:after="0" w:line="240" w:lineRule="auto"/>
        <w:ind w:right="708"/>
        <w:rPr>
          <w:rFonts w:ascii="Arial Narrow" w:hAnsi="Arial Narrow"/>
          <w:sz w:val="20"/>
          <w:szCs w:val="20"/>
        </w:rPr>
      </w:pPr>
    </w:p>
    <w:p w14:paraId="1FB8CD2C" w14:textId="77777777" w:rsidR="00947803" w:rsidRPr="006C0336" w:rsidRDefault="00947803" w:rsidP="007B6A2D">
      <w:pPr>
        <w:spacing w:before="240" w:after="360" w:line="240" w:lineRule="auto"/>
        <w:ind w:left="1134" w:right="968"/>
        <w:jc w:val="center"/>
        <w:rPr>
          <w:rFonts w:ascii="Arial Narrow" w:hAnsi="Arial Narrow"/>
          <w:sz w:val="20"/>
          <w:szCs w:val="20"/>
        </w:rPr>
      </w:pPr>
      <w:r w:rsidRPr="006C0336">
        <w:rPr>
          <w:rFonts w:ascii="Arial Narrow" w:hAnsi="Arial Narrow"/>
          <w:sz w:val="20"/>
          <w:szCs w:val="20"/>
        </w:rPr>
        <w:t>STRATEJİ GELİŞTİRME DAİRESİ BAŞKANLIĞI’NA</w:t>
      </w:r>
    </w:p>
    <w:p w14:paraId="0FA3E475" w14:textId="77777777" w:rsidR="00947803" w:rsidRPr="006C0336" w:rsidRDefault="00741778" w:rsidP="007B6A2D">
      <w:pPr>
        <w:spacing w:after="120" w:line="276" w:lineRule="auto"/>
        <w:ind w:left="1134" w:right="96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 </w:t>
      </w:r>
      <w:r w:rsidR="00947803" w:rsidRPr="006C0336">
        <w:rPr>
          <w:rFonts w:ascii="Arial Narrow" w:hAnsi="Arial Narrow"/>
          <w:sz w:val="20"/>
          <w:szCs w:val="20"/>
        </w:rPr>
        <w:t xml:space="preserve">tarafından </w:t>
      </w:r>
      <w:commentRangeStart w:id="1"/>
      <w:r w:rsidR="00947803" w:rsidRPr="006C0336">
        <w:rPr>
          <w:rFonts w:ascii="Arial Narrow" w:hAnsi="Arial Narrow"/>
          <w:sz w:val="20"/>
          <w:szCs w:val="20"/>
        </w:rPr>
        <w:t>desteklenen</w:t>
      </w:r>
      <w:r w:rsidR="000A0A3F">
        <w:rPr>
          <w:rFonts w:ascii="Arial Narrow" w:hAnsi="Arial Narrow"/>
          <w:sz w:val="20"/>
          <w:szCs w:val="20"/>
        </w:rPr>
        <w:t>/desteğe başvurulan</w:t>
      </w:r>
      <w:commentRangeEnd w:id="1"/>
      <w:r w:rsidR="00DE30DF">
        <w:rPr>
          <w:rStyle w:val="CommentReference"/>
        </w:rPr>
        <w:commentReference w:id="1"/>
      </w:r>
      <w:r w:rsidR="00947803" w:rsidRPr="006C0336">
        <w:rPr>
          <w:rFonts w:ascii="Arial Narrow" w:hAnsi="Arial Narrow"/>
          <w:sz w:val="20"/>
          <w:szCs w:val="20"/>
        </w:rPr>
        <w:t xml:space="preserve">, ODTÜ adına </w:t>
      </w:r>
      <w:r>
        <w:rPr>
          <w:rFonts w:ascii="Arial Narrow" w:hAnsi="Arial Narrow"/>
          <w:sz w:val="20"/>
          <w:szCs w:val="20"/>
        </w:rPr>
        <w:t xml:space="preserve">………………………… </w:t>
      </w:r>
      <w:r w:rsidR="00947803" w:rsidRPr="006C0336">
        <w:rPr>
          <w:rFonts w:ascii="Arial Narrow" w:hAnsi="Arial Narrow"/>
          <w:sz w:val="20"/>
          <w:szCs w:val="20"/>
        </w:rPr>
        <w:t xml:space="preserve">tarafından yürütülen, </w:t>
      </w:r>
      <w:r>
        <w:rPr>
          <w:rFonts w:ascii="Arial Narrow" w:hAnsi="Arial Narrow"/>
          <w:sz w:val="20"/>
          <w:szCs w:val="20"/>
        </w:rPr>
        <w:t xml:space="preserve">………………………… </w:t>
      </w:r>
      <w:r w:rsidR="00127BF8">
        <w:rPr>
          <w:rFonts w:ascii="Arial Narrow" w:hAnsi="Arial Narrow"/>
          <w:sz w:val="20"/>
          <w:szCs w:val="20"/>
        </w:rPr>
        <w:t>sözleşme numaralı</w:t>
      </w:r>
      <w:r w:rsidR="00947803" w:rsidRPr="006C0336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………………………… </w:t>
      </w:r>
      <w:r w:rsidR="00C97F10">
        <w:rPr>
          <w:rFonts w:ascii="Arial Narrow" w:hAnsi="Arial Narrow"/>
          <w:sz w:val="20"/>
          <w:szCs w:val="20"/>
        </w:rPr>
        <w:t>kısa adlı</w:t>
      </w:r>
      <w:r w:rsidR="00947803" w:rsidRPr="006C0336">
        <w:rPr>
          <w:rFonts w:ascii="Arial Narrow" w:hAnsi="Arial Narrow"/>
          <w:sz w:val="20"/>
          <w:szCs w:val="20"/>
        </w:rPr>
        <w:t xml:space="preserve"> projenin başlatılabilmesi ve ödeneklerinin transfer edilebilmesi için kamu bankalarından birinde üniversitemiz muhasebe yetkilisince özel </w:t>
      </w:r>
      <w:commentRangeStart w:id="2"/>
      <w:r w:rsidR="00947803" w:rsidRPr="006C0336">
        <w:rPr>
          <w:rFonts w:ascii="Arial Narrow" w:hAnsi="Arial Narrow"/>
          <w:sz w:val="20"/>
          <w:szCs w:val="20"/>
        </w:rPr>
        <w:t>avro/dolar/</w:t>
      </w:r>
      <w:r w:rsidR="000A0A3F">
        <w:rPr>
          <w:rFonts w:ascii="Arial Narrow" w:hAnsi="Arial Narrow"/>
          <w:sz w:val="20"/>
          <w:szCs w:val="20"/>
        </w:rPr>
        <w:t>sterlin</w:t>
      </w:r>
      <w:r w:rsidR="00C97F10">
        <w:rPr>
          <w:rFonts w:ascii="Arial Narrow" w:hAnsi="Arial Narrow"/>
          <w:sz w:val="20"/>
          <w:szCs w:val="20"/>
        </w:rPr>
        <w:t>/TL</w:t>
      </w:r>
      <w:commentRangeEnd w:id="2"/>
      <w:r w:rsidR="00DE30DF">
        <w:rPr>
          <w:rStyle w:val="CommentReference"/>
        </w:rPr>
        <w:commentReference w:id="2"/>
      </w:r>
      <w:r w:rsidR="00947803" w:rsidRPr="006C0336">
        <w:rPr>
          <w:rFonts w:ascii="Arial Narrow" w:hAnsi="Arial Narrow"/>
          <w:sz w:val="20"/>
          <w:szCs w:val="20"/>
        </w:rPr>
        <w:t xml:space="preserve"> hesabı açtırılması gerekmektedir.</w:t>
      </w:r>
    </w:p>
    <w:p w14:paraId="1D801D52" w14:textId="77777777" w:rsidR="00947803" w:rsidRDefault="00947803" w:rsidP="007B6A2D">
      <w:pPr>
        <w:spacing w:after="0" w:line="276" w:lineRule="auto"/>
        <w:ind w:left="1134" w:right="968" w:firstLine="708"/>
        <w:jc w:val="both"/>
        <w:rPr>
          <w:rFonts w:ascii="Arial Narrow" w:hAnsi="Arial Narrow"/>
          <w:sz w:val="20"/>
          <w:szCs w:val="20"/>
        </w:rPr>
      </w:pPr>
      <w:r w:rsidRPr="006C0336">
        <w:rPr>
          <w:rFonts w:ascii="Arial Narrow" w:hAnsi="Arial Narrow"/>
          <w:sz w:val="20"/>
          <w:szCs w:val="20"/>
        </w:rPr>
        <w:t>Açılan bu hesaba ait IBAN bilgisinin ve Say2000i sisteminden alınacak proje numarasının ivedilikle Araştırmalar Koordinatörlüğü-Proje Destek Ofisi’ne bildirilmesi için gereğini rica ederim.</w:t>
      </w:r>
    </w:p>
    <w:p w14:paraId="56F18AD6" w14:textId="77777777" w:rsidR="00741778" w:rsidRPr="006C0336" w:rsidRDefault="00741778" w:rsidP="007B6A2D">
      <w:pPr>
        <w:spacing w:after="0" w:line="276" w:lineRule="auto"/>
        <w:ind w:left="1134" w:right="968"/>
        <w:jc w:val="both"/>
        <w:rPr>
          <w:rFonts w:ascii="Arial Narrow" w:hAnsi="Arial Narrow"/>
          <w:sz w:val="20"/>
          <w:szCs w:val="20"/>
        </w:rPr>
      </w:pPr>
    </w:p>
    <w:p w14:paraId="0B68087D" w14:textId="2D32E96F" w:rsidR="00947803" w:rsidRPr="006C0336" w:rsidRDefault="00947803" w:rsidP="00315BE3">
      <w:pPr>
        <w:spacing w:after="0" w:line="276" w:lineRule="auto"/>
        <w:ind w:left="1560" w:right="968" w:firstLine="282"/>
        <w:jc w:val="both"/>
        <w:rPr>
          <w:rFonts w:ascii="Arial Narrow" w:hAnsi="Arial Narrow"/>
          <w:sz w:val="20"/>
          <w:szCs w:val="20"/>
        </w:rPr>
      </w:pPr>
      <w:bookmarkStart w:id="3" w:name="_GoBack"/>
      <w:bookmarkEnd w:id="3"/>
      <w:r w:rsidRPr="006C0336">
        <w:rPr>
          <w:rFonts w:ascii="Arial Narrow" w:hAnsi="Arial Narrow"/>
          <w:sz w:val="20"/>
          <w:szCs w:val="20"/>
        </w:rPr>
        <w:t>Saygılarımla.</w:t>
      </w:r>
    </w:p>
    <w:p w14:paraId="311A6799" w14:textId="77777777" w:rsidR="00947803" w:rsidRPr="006C0336" w:rsidRDefault="00947803" w:rsidP="007B6A2D">
      <w:pPr>
        <w:spacing w:after="0" w:line="276" w:lineRule="auto"/>
        <w:ind w:left="1134" w:right="968"/>
        <w:rPr>
          <w:rFonts w:ascii="Arial Narrow" w:hAnsi="Arial Narrow"/>
          <w:sz w:val="20"/>
          <w:szCs w:val="20"/>
        </w:rPr>
      </w:pPr>
    </w:p>
    <w:p w14:paraId="5D05174C" w14:textId="77777777" w:rsidR="006C0336" w:rsidRPr="006C0336" w:rsidRDefault="006C0336" w:rsidP="007B6A2D">
      <w:pPr>
        <w:spacing w:after="0" w:line="276" w:lineRule="auto"/>
        <w:ind w:left="1134" w:right="968"/>
        <w:rPr>
          <w:rFonts w:ascii="Arial Narrow" w:hAnsi="Arial Narrow"/>
          <w:sz w:val="20"/>
          <w:szCs w:val="20"/>
        </w:rPr>
      </w:pP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="007B6A2D">
        <w:rPr>
          <w:rFonts w:ascii="Arial Narrow" w:hAnsi="Arial Narrow"/>
          <w:sz w:val="20"/>
          <w:szCs w:val="20"/>
        </w:rPr>
        <w:tab/>
      </w:r>
      <w:r w:rsidR="00895CFF">
        <w:rPr>
          <w:rFonts w:ascii="Arial Narrow" w:hAnsi="Arial Narrow"/>
          <w:sz w:val="20"/>
          <w:szCs w:val="20"/>
        </w:rPr>
        <w:t xml:space="preserve">     Doç. Dr. Ahmet Yozgatlıgil</w:t>
      </w:r>
    </w:p>
    <w:p w14:paraId="275B99B9" w14:textId="77777777" w:rsidR="006C0336" w:rsidRPr="006C0336" w:rsidRDefault="006C0336" w:rsidP="007B6A2D">
      <w:pPr>
        <w:spacing w:after="0" w:line="276" w:lineRule="auto"/>
        <w:ind w:left="1134" w:right="968"/>
        <w:rPr>
          <w:rFonts w:ascii="Arial Narrow" w:hAnsi="Arial Narrow"/>
          <w:sz w:val="20"/>
          <w:szCs w:val="20"/>
        </w:rPr>
      </w:pP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ab/>
      </w:r>
      <w:r w:rsidR="007B6A2D">
        <w:rPr>
          <w:rFonts w:ascii="Arial Narrow" w:hAnsi="Arial Narrow"/>
          <w:sz w:val="20"/>
          <w:szCs w:val="20"/>
        </w:rPr>
        <w:tab/>
      </w:r>
      <w:r w:rsidR="007B6A2D">
        <w:rPr>
          <w:rFonts w:ascii="Arial Narrow" w:hAnsi="Arial Narrow"/>
          <w:sz w:val="20"/>
          <w:szCs w:val="20"/>
        </w:rPr>
        <w:tab/>
      </w:r>
      <w:r w:rsidRPr="006C0336">
        <w:rPr>
          <w:rFonts w:ascii="Arial Narrow" w:hAnsi="Arial Narrow"/>
          <w:sz w:val="20"/>
          <w:szCs w:val="20"/>
        </w:rPr>
        <w:t xml:space="preserve">            Rektör Danışmanı</w:t>
      </w:r>
    </w:p>
    <w:sectPr w:rsidR="006C0336" w:rsidRPr="006C0336" w:rsidSect="008E7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dtu" w:date="2016-08-29T14:30:00Z" w:initials="o">
    <w:p w14:paraId="32A40117" w14:textId="77777777" w:rsidR="00F2113A" w:rsidRDefault="00F2113A" w:rsidP="00F2113A">
      <w:pPr>
        <w:pStyle w:val="CommentText"/>
      </w:pPr>
      <w:r>
        <w:rPr>
          <w:rStyle w:val="CommentReference"/>
        </w:rPr>
        <w:annotationRef/>
      </w:r>
      <w:r>
        <w:t>Bütçe kalemleri arasında genel gider olarak belirtilmiş bir kalemin (Overhead, indirect cost, kurum payı) olup olmadığını kontrol ediniz.</w:t>
      </w:r>
    </w:p>
    <w:p w14:paraId="50C678EF" w14:textId="691A57B7" w:rsidR="00F2113A" w:rsidRDefault="00F2113A">
      <w:pPr>
        <w:pStyle w:val="CommentText"/>
      </w:pPr>
    </w:p>
  </w:comment>
  <w:comment w:id="1" w:author="odtu" w:date="2016-08-29T14:30:00Z" w:initials="o">
    <w:p w14:paraId="76431D2D" w14:textId="696BE03E" w:rsidR="00DE30DF" w:rsidRDefault="00DE30DF">
      <w:pPr>
        <w:pStyle w:val="CommentText"/>
      </w:pPr>
      <w:r>
        <w:rPr>
          <w:rStyle w:val="CommentReference"/>
        </w:rPr>
        <w:annotationRef/>
      </w:r>
      <w:r>
        <w:t>Lütfen birini seçiniz.</w:t>
      </w:r>
    </w:p>
  </w:comment>
  <w:comment w:id="2" w:author="odtu" w:date="2016-08-29T14:30:00Z" w:initials="o">
    <w:p w14:paraId="6A868B2E" w14:textId="0E95C6F2" w:rsidR="00DE30DF" w:rsidRDefault="00DE30DF">
      <w:pPr>
        <w:pStyle w:val="CommentText"/>
      </w:pPr>
      <w:r>
        <w:rPr>
          <w:rStyle w:val="CommentReference"/>
        </w:rPr>
        <w:annotationRef/>
      </w:r>
      <w:r>
        <w:t>Lütfen birini seçiniz.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C678EF" w15:done="0"/>
  <w15:commentEx w15:paraId="76431D2D" w15:done="0"/>
  <w15:commentEx w15:paraId="6A868B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78BD"/>
    <w:multiLevelType w:val="hybridMultilevel"/>
    <w:tmpl w:val="8EDAA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tu">
    <w15:presenceInfo w15:providerId="None" w15:userId="od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803"/>
    <w:rsid w:val="00064B84"/>
    <w:rsid w:val="00094504"/>
    <w:rsid w:val="000A0A3F"/>
    <w:rsid w:val="00127BF8"/>
    <w:rsid w:val="00241783"/>
    <w:rsid w:val="0027419B"/>
    <w:rsid w:val="00315BE3"/>
    <w:rsid w:val="00471D12"/>
    <w:rsid w:val="004D1913"/>
    <w:rsid w:val="004D3B9E"/>
    <w:rsid w:val="005A31B4"/>
    <w:rsid w:val="005D0209"/>
    <w:rsid w:val="005F7BA3"/>
    <w:rsid w:val="006B79A5"/>
    <w:rsid w:val="006C0336"/>
    <w:rsid w:val="00735AE1"/>
    <w:rsid w:val="00741778"/>
    <w:rsid w:val="007B6A2D"/>
    <w:rsid w:val="008220D0"/>
    <w:rsid w:val="00825411"/>
    <w:rsid w:val="00895CFF"/>
    <w:rsid w:val="0089720B"/>
    <w:rsid w:val="008E7466"/>
    <w:rsid w:val="00947803"/>
    <w:rsid w:val="00982C3E"/>
    <w:rsid w:val="00A70804"/>
    <w:rsid w:val="00B06213"/>
    <w:rsid w:val="00B71822"/>
    <w:rsid w:val="00B77B89"/>
    <w:rsid w:val="00BA7F0A"/>
    <w:rsid w:val="00C61079"/>
    <w:rsid w:val="00C97814"/>
    <w:rsid w:val="00C97F10"/>
    <w:rsid w:val="00D6316F"/>
    <w:rsid w:val="00DE30DF"/>
    <w:rsid w:val="00E8607E"/>
    <w:rsid w:val="00F05AB4"/>
    <w:rsid w:val="00F2113A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CE76"/>
  <w15:docId w15:val="{2A3261A1-8C99-468B-9A75-D5CD8CF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odtu</cp:lastModifiedBy>
  <cp:revision>29</cp:revision>
  <dcterms:created xsi:type="dcterms:W3CDTF">2015-05-26T13:36:00Z</dcterms:created>
  <dcterms:modified xsi:type="dcterms:W3CDTF">2016-08-29T11:31:00Z</dcterms:modified>
</cp:coreProperties>
</file>